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E50D4" w14:textId="43A3314C" w:rsidR="006D0A18" w:rsidRPr="005B2AD5" w:rsidRDefault="005B2AD5" w:rsidP="005B2AD5">
      <w:pPr>
        <w:jc w:val="center"/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</w:pPr>
      <w:r w:rsidRPr="005B2AD5">
        <w:rPr>
          <w:rFonts w:ascii="宋体" w:eastAsia="宋体" w:hAnsi="宋体" w:cs="Arial"/>
          <w:b/>
          <w:bCs/>
          <w:sz w:val="32"/>
          <w:szCs w:val="32"/>
          <w:shd w:val="clear" w:color="auto" w:fill="FFFFFF"/>
        </w:rPr>
        <w:t>浙江工商职业技术学院教育培训公示</w:t>
      </w:r>
    </w:p>
    <w:p w14:paraId="6FEB5D9A" w14:textId="77777777" w:rsidR="005B2AD5" w:rsidRPr="005B2AD5" w:rsidRDefault="005B2AD5" w:rsidP="005B2AD5">
      <w:pPr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</w:pPr>
    </w:p>
    <w:p w14:paraId="57C6D27C" w14:textId="4D6A5DE9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培训项目名称：</w:t>
      </w:r>
      <w:r w:rsidR="008539B0" w:rsidRPr="008539B0">
        <w:rPr>
          <w:rFonts w:ascii="宋体" w:eastAsia="宋体" w:hAnsi="宋体" w:cs="Arial" w:hint="eastAsia"/>
          <w:kern w:val="0"/>
          <w:sz w:val="28"/>
          <w:szCs w:val="28"/>
        </w:rPr>
        <w:t>数字金融卓越师资培养计划——</w:t>
      </w:r>
      <w:proofErr w:type="gramStart"/>
      <w:r w:rsidR="008539B0" w:rsidRPr="008539B0">
        <w:rPr>
          <w:rFonts w:ascii="宋体" w:eastAsia="宋体" w:hAnsi="宋体" w:cs="Arial" w:hint="eastAsia"/>
          <w:kern w:val="0"/>
          <w:sz w:val="28"/>
          <w:szCs w:val="28"/>
        </w:rPr>
        <w:t>数智化</w:t>
      </w:r>
      <w:proofErr w:type="gramEnd"/>
      <w:r w:rsidR="008539B0" w:rsidRPr="008539B0">
        <w:rPr>
          <w:rFonts w:ascii="宋体" w:eastAsia="宋体" w:hAnsi="宋体" w:cs="Arial" w:hint="eastAsia"/>
          <w:kern w:val="0"/>
          <w:sz w:val="28"/>
          <w:szCs w:val="28"/>
        </w:rPr>
        <w:t>赋能教学能力提升高级研修班</w:t>
      </w:r>
    </w:p>
    <w:p w14:paraId="05150B7B" w14:textId="50D7C98D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培训组织单位：</w:t>
      </w:r>
      <w:r w:rsidR="008539B0" w:rsidRPr="008539B0">
        <w:rPr>
          <w:rFonts w:ascii="宋体" w:eastAsia="宋体" w:hAnsi="宋体" w:cs="Arial" w:hint="eastAsia"/>
          <w:kern w:val="0"/>
          <w:sz w:val="28"/>
          <w:szCs w:val="28"/>
        </w:rPr>
        <w:t>全国金融职业教育教学指导委员会</w:t>
      </w:r>
    </w:p>
    <w:p w14:paraId="513831DF" w14:textId="2C5CC57C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参训人员：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朱艳敏、马于程、栾希</w:t>
      </w:r>
    </w:p>
    <w:p w14:paraId="2A9B23B2" w14:textId="6C07A6B7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所在部门：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经济管理学院</w:t>
      </w:r>
    </w:p>
    <w:p w14:paraId="6BAFC174" w14:textId="32BA892C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培训地点：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山西省太原市</w:t>
      </w:r>
    </w:p>
    <w:p w14:paraId="420648ED" w14:textId="243A9B8B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培训时间：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2024.7.26-2024.7.31</w:t>
      </w:r>
    </w:p>
    <w:p w14:paraId="5D14296F" w14:textId="776DE940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培训天数：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6</w:t>
      </w:r>
    </w:p>
    <w:p w14:paraId="65472309" w14:textId="5D897EA3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培训费总额（培训费金额+培训期间住宿费）：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3640元/人</w:t>
      </w:r>
    </w:p>
    <w:p w14:paraId="37176550" w14:textId="41D2C207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公示期限（3天）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2024</w:t>
      </w:r>
      <w:r w:rsidRPr="005B2AD5">
        <w:rPr>
          <w:rFonts w:ascii="宋体" w:eastAsia="宋体" w:hAnsi="宋体" w:cs="Arial"/>
          <w:kern w:val="0"/>
          <w:sz w:val="28"/>
          <w:szCs w:val="28"/>
        </w:rPr>
        <w:t>年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6</w:t>
      </w:r>
      <w:r w:rsidRPr="005B2AD5">
        <w:rPr>
          <w:rFonts w:ascii="宋体" w:eastAsia="宋体" w:hAnsi="宋体" w:cs="Arial"/>
          <w:kern w:val="0"/>
          <w:sz w:val="28"/>
          <w:szCs w:val="28"/>
        </w:rPr>
        <w:t>月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17</w:t>
      </w:r>
      <w:r w:rsidRPr="005B2AD5">
        <w:rPr>
          <w:rFonts w:ascii="宋体" w:eastAsia="宋体" w:hAnsi="宋体" w:cs="Arial"/>
          <w:kern w:val="0"/>
          <w:sz w:val="28"/>
          <w:szCs w:val="28"/>
        </w:rPr>
        <w:t>日----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2024</w:t>
      </w:r>
      <w:r w:rsidRPr="005B2AD5">
        <w:rPr>
          <w:rFonts w:ascii="宋体" w:eastAsia="宋体" w:hAnsi="宋体" w:cs="Arial"/>
          <w:kern w:val="0"/>
          <w:sz w:val="28"/>
          <w:szCs w:val="28"/>
        </w:rPr>
        <w:t>年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6</w:t>
      </w:r>
      <w:r w:rsidRPr="005B2AD5">
        <w:rPr>
          <w:rFonts w:ascii="宋体" w:eastAsia="宋体" w:hAnsi="宋体" w:cs="Arial"/>
          <w:kern w:val="0"/>
          <w:sz w:val="28"/>
          <w:szCs w:val="28"/>
        </w:rPr>
        <w:t>月</w:t>
      </w:r>
      <w:r w:rsidR="008539B0">
        <w:rPr>
          <w:rFonts w:ascii="宋体" w:eastAsia="宋体" w:hAnsi="宋体" w:cs="Arial" w:hint="eastAsia"/>
          <w:kern w:val="0"/>
          <w:sz w:val="28"/>
          <w:szCs w:val="28"/>
        </w:rPr>
        <w:t>19</w:t>
      </w:r>
      <w:r w:rsidRPr="005B2AD5">
        <w:rPr>
          <w:rFonts w:ascii="宋体" w:eastAsia="宋体" w:hAnsi="宋体" w:cs="Arial"/>
          <w:kern w:val="0"/>
          <w:sz w:val="28"/>
          <w:szCs w:val="28"/>
        </w:rPr>
        <w:t>日</w:t>
      </w:r>
    </w:p>
    <w:p w14:paraId="0161E334" w14:textId="3214FB72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监督联系人：施月红</w:t>
      </w:r>
      <w:r w:rsidRPr="005B2AD5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Pr="005B2AD5">
        <w:rPr>
          <w:rFonts w:ascii="宋体" w:eastAsia="宋体" w:hAnsi="宋体" w:cs="Arial"/>
          <w:kern w:val="0"/>
          <w:sz w:val="28"/>
          <w:szCs w:val="28"/>
        </w:rPr>
        <w:t xml:space="preserve"> 任冀波</w:t>
      </w:r>
    </w:p>
    <w:p w14:paraId="2C5E41CF" w14:textId="79D29562" w:rsidR="005B2AD5" w:rsidRPr="005B2AD5" w:rsidRDefault="005B2AD5" w:rsidP="005B2AD5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B2AD5">
        <w:rPr>
          <w:rFonts w:ascii="宋体" w:eastAsia="宋体" w:hAnsi="宋体" w:cs="Arial"/>
          <w:kern w:val="0"/>
          <w:sz w:val="28"/>
          <w:szCs w:val="28"/>
        </w:rPr>
        <w:t>监督联系电话：</w:t>
      </w:r>
      <w:proofErr w:type="gramStart"/>
      <w:r w:rsidRPr="005B2AD5">
        <w:rPr>
          <w:rFonts w:ascii="宋体" w:eastAsia="宋体" w:hAnsi="宋体" w:cs="Arial"/>
          <w:kern w:val="0"/>
          <w:sz w:val="28"/>
          <w:szCs w:val="28"/>
        </w:rPr>
        <w:t>87422020  87422018</w:t>
      </w:r>
      <w:proofErr w:type="gramEnd"/>
    </w:p>
    <w:p w14:paraId="590527B1" w14:textId="77777777" w:rsidR="005B2AD5" w:rsidRPr="005B2AD5" w:rsidRDefault="005B2AD5" w:rsidP="005B2AD5">
      <w:pPr>
        <w:rPr>
          <w:rFonts w:ascii="宋体" w:eastAsia="宋体" w:hAnsi="宋体" w:cs="Arial"/>
          <w:b/>
          <w:bCs/>
          <w:sz w:val="28"/>
          <w:szCs w:val="28"/>
          <w:shd w:val="clear" w:color="auto" w:fill="FFFFFF"/>
        </w:rPr>
      </w:pPr>
    </w:p>
    <w:sectPr w:rsidR="005B2AD5" w:rsidRPr="005B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7C40" w14:textId="77777777" w:rsidR="000C76C2" w:rsidRDefault="000C76C2" w:rsidP="005B2AD5">
      <w:r>
        <w:separator/>
      </w:r>
    </w:p>
  </w:endnote>
  <w:endnote w:type="continuationSeparator" w:id="0">
    <w:p w14:paraId="4D3154DC" w14:textId="77777777" w:rsidR="000C76C2" w:rsidRDefault="000C76C2" w:rsidP="005B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08FC" w14:textId="77777777" w:rsidR="000C76C2" w:rsidRDefault="000C76C2" w:rsidP="005B2AD5">
      <w:r>
        <w:separator/>
      </w:r>
    </w:p>
  </w:footnote>
  <w:footnote w:type="continuationSeparator" w:id="0">
    <w:p w14:paraId="44AD18B6" w14:textId="77777777" w:rsidR="000C76C2" w:rsidRDefault="000C76C2" w:rsidP="005B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2"/>
    <w:rsid w:val="000C76C2"/>
    <w:rsid w:val="00365D83"/>
    <w:rsid w:val="005B2AD5"/>
    <w:rsid w:val="005E776B"/>
    <w:rsid w:val="0069231B"/>
    <w:rsid w:val="006D0A18"/>
    <w:rsid w:val="008539B0"/>
    <w:rsid w:val="00A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837C1"/>
  <w15:chartTrackingRefBased/>
  <w15:docId w15:val="{118E127E-33EC-4818-8B2F-512A3D00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A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7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3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于程</dc:creator>
  <cp:keywords/>
  <dc:description/>
  <cp:lastModifiedBy>Yucheng Ma</cp:lastModifiedBy>
  <cp:revision>2</cp:revision>
  <dcterms:created xsi:type="dcterms:W3CDTF">2024-06-17T05:58:00Z</dcterms:created>
  <dcterms:modified xsi:type="dcterms:W3CDTF">2024-06-17T05:58:00Z</dcterms:modified>
</cp:coreProperties>
</file>